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760" w:rsidRDefault="00021760" w:rsidP="006F64EC">
      <w:pPr>
        <w:jc w:val="center"/>
        <w:rPr>
          <w:rStyle w:val="apple-style-span"/>
          <w:rFonts w:ascii="Arial" w:hAnsi="Arial" w:cs="Arial"/>
          <w:b/>
          <w:sz w:val="20"/>
          <w:szCs w:val="20"/>
          <w:u w:val="single"/>
        </w:rPr>
      </w:pPr>
      <w:r w:rsidRPr="009B43FB">
        <w:rPr>
          <w:rStyle w:val="apple-style-span"/>
          <w:rFonts w:ascii="Arial" w:hAnsi="Arial" w:cs="Arial"/>
          <w:b/>
          <w:sz w:val="20"/>
          <w:szCs w:val="20"/>
          <w:u w:val="single"/>
        </w:rPr>
        <w:t>PARTECIPAZIONE E PROCEDURA DI VOTO PER DELEGA</w:t>
      </w:r>
    </w:p>
    <w:p w:rsidR="00225278" w:rsidRDefault="00225278" w:rsidP="006F64EC">
      <w:pPr>
        <w:jc w:val="center"/>
        <w:rPr>
          <w:rStyle w:val="apple-style-span"/>
          <w:rFonts w:ascii="Arial" w:hAnsi="Arial" w:cs="Arial"/>
          <w:b/>
          <w:sz w:val="20"/>
          <w:szCs w:val="20"/>
          <w:u w:val="single"/>
        </w:rPr>
      </w:pPr>
    </w:p>
    <w:p w:rsidR="00021760" w:rsidRPr="009B43FB" w:rsidRDefault="00021760" w:rsidP="006F64EC">
      <w:pPr>
        <w:jc w:val="center"/>
        <w:rPr>
          <w:rStyle w:val="apple-style-span"/>
          <w:rFonts w:ascii="Arial" w:hAnsi="Arial" w:cs="Arial"/>
          <w:b/>
          <w:sz w:val="20"/>
          <w:szCs w:val="20"/>
          <w:u w:val="single"/>
        </w:rPr>
      </w:pPr>
    </w:p>
    <w:p w:rsidR="00021760" w:rsidRPr="009B43FB" w:rsidRDefault="00021760">
      <w:pPr>
        <w:rPr>
          <w:rStyle w:val="apple-style-span"/>
          <w:rFonts w:ascii="Arial" w:hAnsi="Arial" w:cs="Arial"/>
          <w:color w:val="666666"/>
          <w:sz w:val="20"/>
          <w:szCs w:val="20"/>
        </w:rPr>
      </w:pPr>
    </w:p>
    <w:p w:rsidR="00021760" w:rsidRDefault="00021760" w:rsidP="006F64EC">
      <w:p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right="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Sono legittimati </w:t>
      </w:r>
      <w:proofErr w:type="gramStart"/>
      <w:r>
        <w:rPr>
          <w:rFonts w:ascii="Arial" w:hAnsi="Arial" w:cs="Arial"/>
          <w:sz w:val="20"/>
          <w:szCs w:val="20"/>
        </w:rPr>
        <w:t>ad</w:t>
      </w:r>
      <w:proofErr w:type="gramEnd"/>
      <w:r>
        <w:rPr>
          <w:rFonts w:ascii="Arial" w:hAnsi="Arial" w:cs="Arial"/>
          <w:sz w:val="20"/>
          <w:szCs w:val="20"/>
        </w:rPr>
        <w:t xml:space="preserve"> intervenire in Assemblea coloro che risulteranno titolari del diritto di voto al termine della giornata contabile del </w:t>
      </w:r>
      <w:r w:rsidR="005E17D6">
        <w:rPr>
          <w:rFonts w:ascii="Arial" w:hAnsi="Arial" w:cs="Arial"/>
          <w:sz w:val="20"/>
          <w:szCs w:val="20"/>
        </w:rPr>
        <w:t xml:space="preserve">18 aprile </w:t>
      </w:r>
      <w:r>
        <w:rPr>
          <w:rFonts w:ascii="Arial" w:hAnsi="Arial" w:cs="Arial"/>
          <w:sz w:val="20"/>
          <w:szCs w:val="20"/>
        </w:rPr>
        <w:t>201</w:t>
      </w:r>
      <w:r w:rsidR="00813850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</w:t>
      </w:r>
      <w:r w:rsidRPr="00AA1A86">
        <w:rPr>
          <w:rFonts w:ascii="Arial" w:hAnsi="Arial" w:cs="Arial"/>
          <w:i/>
          <w:sz w:val="20"/>
          <w:szCs w:val="20"/>
        </w:rPr>
        <w:t>(record date)</w:t>
      </w:r>
      <w:r>
        <w:rPr>
          <w:rFonts w:ascii="Arial" w:hAnsi="Arial" w:cs="Arial"/>
          <w:sz w:val="20"/>
          <w:szCs w:val="20"/>
        </w:rPr>
        <w:t xml:space="preserve"> e per i quali sia pervenuta alla Società la relativa comunicazione effettuata dall’intermediario abilitato.</w:t>
      </w:r>
    </w:p>
    <w:p w:rsidR="00021760" w:rsidRDefault="00021760" w:rsidP="006F64EC">
      <w:p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right="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Coloro che </w:t>
      </w:r>
      <w:proofErr w:type="gramStart"/>
      <w:r>
        <w:rPr>
          <w:rFonts w:ascii="Arial" w:hAnsi="Arial" w:cs="Arial"/>
          <w:sz w:val="20"/>
          <w:szCs w:val="20"/>
        </w:rPr>
        <w:t>risulteranno</w:t>
      </w:r>
      <w:proofErr w:type="gramEnd"/>
      <w:r>
        <w:rPr>
          <w:rFonts w:ascii="Arial" w:hAnsi="Arial" w:cs="Arial"/>
          <w:sz w:val="20"/>
          <w:szCs w:val="20"/>
        </w:rPr>
        <w:t xml:space="preserve"> titolari delle azioni solo successivamente a tale data non avranno diritto di partecipare e di votare in Assemblea.</w:t>
      </w:r>
    </w:p>
    <w:p w:rsidR="00021760" w:rsidRPr="009B43FB" w:rsidRDefault="00021760" w:rsidP="006F64EC">
      <w:p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right="2"/>
        <w:jc w:val="both"/>
        <w:rPr>
          <w:rFonts w:ascii="Arial" w:hAnsi="Arial" w:cs="Arial"/>
          <w:sz w:val="20"/>
          <w:szCs w:val="20"/>
        </w:rPr>
      </w:pPr>
      <w:r w:rsidRPr="009B43FB">
        <w:rPr>
          <w:rFonts w:ascii="Arial" w:hAnsi="Arial" w:cs="Arial"/>
          <w:sz w:val="20"/>
          <w:szCs w:val="20"/>
        </w:rPr>
        <w:t xml:space="preserve">Ogni soggetto </w:t>
      </w:r>
      <w:proofErr w:type="gramStart"/>
      <w:r w:rsidRPr="009B43FB">
        <w:rPr>
          <w:rFonts w:ascii="Arial" w:hAnsi="Arial" w:cs="Arial"/>
          <w:sz w:val="20"/>
          <w:szCs w:val="20"/>
        </w:rPr>
        <w:t>a cui</w:t>
      </w:r>
      <w:proofErr w:type="gramEnd"/>
      <w:r w:rsidRPr="009B43FB">
        <w:rPr>
          <w:rFonts w:ascii="Arial" w:hAnsi="Arial" w:cs="Arial"/>
          <w:sz w:val="20"/>
          <w:szCs w:val="20"/>
        </w:rPr>
        <w:t xml:space="preserve"> spetta il diritto di voto in Assemblea può farsi rappresentare mediante delega scritta ai sensi di legge.</w:t>
      </w:r>
    </w:p>
    <w:p w:rsidR="00021760" w:rsidRDefault="00021760" w:rsidP="00AA1A86">
      <w:p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right="2"/>
        <w:jc w:val="both"/>
        <w:rPr>
          <w:rFonts w:ascii="Arial" w:hAnsi="Arial" w:cs="Arial"/>
          <w:sz w:val="20"/>
          <w:szCs w:val="20"/>
        </w:rPr>
      </w:pPr>
      <w:r w:rsidRPr="00AA1A86">
        <w:rPr>
          <w:rFonts w:ascii="Arial" w:hAnsi="Arial" w:cs="Arial"/>
          <w:sz w:val="20"/>
          <w:szCs w:val="20"/>
        </w:rPr>
        <w:t>Tale delega può essere conferita:</w:t>
      </w:r>
    </w:p>
    <w:p w:rsidR="007F15C8" w:rsidRDefault="00021760" w:rsidP="00273B55">
      <w:pPr>
        <w:numPr>
          <w:ilvl w:val="0"/>
          <w:numId w:val="17"/>
        </w:num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right="2"/>
        <w:jc w:val="both"/>
        <w:rPr>
          <w:rFonts w:ascii="Arial" w:hAnsi="Arial" w:cs="Arial"/>
          <w:sz w:val="20"/>
          <w:szCs w:val="20"/>
        </w:rPr>
      </w:pPr>
      <w:proofErr w:type="gramStart"/>
      <w:r w:rsidRPr="00795650">
        <w:rPr>
          <w:rFonts w:ascii="Arial" w:hAnsi="Arial" w:cs="Arial"/>
          <w:sz w:val="20"/>
          <w:szCs w:val="20"/>
        </w:rPr>
        <w:t>al</w:t>
      </w:r>
      <w:proofErr w:type="gramEnd"/>
      <w:r w:rsidRPr="00795650">
        <w:rPr>
          <w:rFonts w:ascii="Arial" w:hAnsi="Arial" w:cs="Arial"/>
          <w:sz w:val="20"/>
          <w:szCs w:val="20"/>
        </w:rPr>
        <w:t xml:space="preserve"> delegato scelto dal soggetto a cui spetta il diritto di voto utilizzando il “Modulo di Delega per l’intervento in Assemblea”. La delega, debitamente compilata, può essere trasmessa per posta ordinaria all’indirizzo: </w:t>
      </w:r>
      <w:r>
        <w:rPr>
          <w:rFonts w:ascii="Arial" w:hAnsi="Arial" w:cs="Arial"/>
          <w:sz w:val="20"/>
          <w:szCs w:val="20"/>
        </w:rPr>
        <w:t>Co</w:t>
      </w:r>
      <w:r w:rsidR="00813850">
        <w:rPr>
          <w:rFonts w:ascii="Arial" w:hAnsi="Arial" w:cs="Arial"/>
          <w:sz w:val="20"/>
          <w:szCs w:val="20"/>
        </w:rPr>
        <w:t>mputershare</w:t>
      </w:r>
      <w:r>
        <w:rPr>
          <w:rFonts w:ascii="Arial" w:hAnsi="Arial" w:cs="Arial"/>
          <w:sz w:val="20"/>
          <w:szCs w:val="20"/>
        </w:rPr>
        <w:t xml:space="preserve"> S.</w:t>
      </w:r>
      <w:r w:rsidR="00813850">
        <w:rPr>
          <w:rFonts w:ascii="Arial" w:hAnsi="Arial" w:cs="Arial"/>
          <w:sz w:val="20"/>
          <w:szCs w:val="20"/>
        </w:rPr>
        <w:t>p.A.</w:t>
      </w:r>
      <w:r>
        <w:rPr>
          <w:rFonts w:ascii="Arial" w:hAnsi="Arial" w:cs="Arial"/>
          <w:sz w:val="20"/>
          <w:szCs w:val="20"/>
        </w:rPr>
        <w:t xml:space="preserve"> – </w:t>
      </w:r>
      <w:r w:rsidR="00330754">
        <w:rPr>
          <w:rFonts w:ascii="Arial" w:hAnsi="Arial" w:cs="Arial"/>
          <w:sz w:val="20"/>
          <w:szCs w:val="20"/>
        </w:rPr>
        <w:t>Via Nizza 262/73, 10126</w:t>
      </w:r>
      <w:r>
        <w:rPr>
          <w:rFonts w:ascii="Arial" w:hAnsi="Arial" w:cs="Arial"/>
          <w:sz w:val="20"/>
          <w:szCs w:val="20"/>
        </w:rPr>
        <w:t xml:space="preserve"> – Torino</w:t>
      </w:r>
      <w:r w:rsidRPr="00795650">
        <w:rPr>
          <w:rFonts w:ascii="Arial" w:hAnsi="Arial" w:cs="Arial"/>
          <w:sz w:val="20"/>
          <w:szCs w:val="20"/>
        </w:rPr>
        <w:t>, ovvero via fax a</w:t>
      </w:r>
      <w:r>
        <w:rPr>
          <w:rFonts w:ascii="Arial" w:hAnsi="Arial" w:cs="Arial"/>
          <w:sz w:val="20"/>
          <w:szCs w:val="20"/>
        </w:rPr>
        <w:t>l</w:t>
      </w:r>
      <w:r w:rsidRPr="00795650">
        <w:rPr>
          <w:rFonts w:ascii="Arial" w:hAnsi="Arial" w:cs="Arial"/>
          <w:sz w:val="20"/>
          <w:szCs w:val="20"/>
        </w:rPr>
        <w:t xml:space="preserve"> nr. </w:t>
      </w:r>
      <w:r w:rsidR="009350EB">
        <w:rPr>
          <w:rFonts w:ascii="Arial" w:hAnsi="Arial" w:cs="Arial"/>
          <w:sz w:val="20"/>
          <w:szCs w:val="20"/>
        </w:rPr>
        <w:t>+39</w:t>
      </w:r>
      <w:r w:rsidR="00330754">
        <w:rPr>
          <w:rFonts w:ascii="Arial" w:hAnsi="Arial" w:cs="Arial"/>
          <w:sz w:val="20"/>
          <w:szCs w:val="20"/>
        </w:rPr>
        <w:t>0110923202</w:t>
      </w:r>
      <w:r w:rsidRPr="00795650">
        <w:rPr>
          <w:rFonts w:ascii="Arial" w:hAnsi="Arial" w:cs="Arial"/>
          <w:sz w:val="20"/>
          <w:szCs w:val="20"/>
        </w:rPr>
        <w:t xml:space="preserve">, ovvero mediante invio all’indirizzo di posta elettronica </w:t>
      </w:r>
      <w:r w:rsidR="00330754">
        <w:rPr>
          <w:rFonts w:ascii="Arial" w:hAnsi="Arial" w:cs="Arial"/>
          <w:sz w:val="20"/>
          <w:szCs w:val="20"/>
        </w:rPr>
        <w:t xml:space="preserve">certificata </w:t>
      </w:r>
      <w:hyperlink r:id="rId7" w:history="1">
        <w:r w:rsidR="00973FFB" w:rsidRPr="00FB6DBA">
          <w:rPr>
            <w:rStyle w:val="Collegamentoipertestuale"/>
            <w:rFonts w:ascii="Arial" w:hAnsi="Arial" w:cs="Arial"/>
            <w:sz w:val="20"/>
            <w:szCs w:val="20"/>
          </w:rPr>
          <w:t>italiaonline@pecserviziotitoli.it</w:t>
        </w:r>
      </w:hyperlink>
      <w:r w:rsidR="007F15C8">
        <w:rPr>
          <w:rFonts w:ascii="Arial" w:hAnsi="Arial" w:cs="Arial"/>
          <w:sz w:val="20"/>
          <w:szCs w:val="20"/>
        </w:rPr>
        <w:t>.</w:t>
      </w:r>
    </w:p>
    <w:p w:rsidR="00021760" w:rsidRPr="007F15C8" w:rsidRDefault="007F15C8" w:rsidP="007F15C8">
      <w:p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left="720" w:right="2"/>
        <w:jc w:val="both"/>
        <w:rPr>
          <w:rFonts w:ascii="Arial" w:hAnsi="Arial" w:cs="Arial"/>
          <w:sz w:val="20"/>
          <w:szCs w:val="20"/>
        </w:rPr>
      </w:pPr>
      <w:r w:rsidRPr="007F15C8">
        <w:rPr>
          <w:rFonts w:ascii="Arial" w:hAnsi="Arial" w:cs="Arial"/>
          <w:sz w:val="20"/>
          <w:szCs w:val="20"/>
        </w:rPr>
        <w:t>Si precisa che</w:t>
      </w:r>
      <w:r>
        <w:rPr>
          <w:rFonts w:ascii="Arial" w:hAnsi="Arial" w:cs="Arial"/>
          <w:sz w:val="20"/>
          <w:szCs w:val="20"/>
        </w:rPr>
        <w:t xml:space="preserve"> </w:t>
      </w:r>
      <w:r w:rsidRPr="007F15C8">
        <w:rPr>
          <w:rFonts w:ascii="Arial" w:hAnsi="Arial" w:cs="Arial"/>
          <w:sz w:val="20"/>
          <w:szCs w:val="20"/>
        </w:rPr>
        <w:t xml:space="preserve">l’invio e/o la notifica preventiva di una copia della delega non esime il delegato, in sede di accreditamento ai lavori </w:t>
      </w:r>
      <w:proofErr w:type="gramStart"/>
      <w:r w:rsidRPr="007F15C8">
        <w:rPr>
          <w:rFonts w:ascii="Arial" w:hAnsi="Arial" w:cs="Arial"/>
          <w:sz w:val="20"/>
          <w:szCs w:val="20"/>
        </w:rPr>
        <w:t>assembleari</w:t>
      </w:r>
      <w:proofErr w:type="gramEnd"/>
      <w:r w:rsidRPr="007F15C8">
        <w:rPr>
          <w:rFonts w:ascii="Arial" w:hAnsi="Arial" w:cs="Arial"/>
          <w:sz w:val="20"/>
          <w:szCs w:val="20"/>
        </w:rPr>
        <w:t>, dall’obbligo di attestare la conformità all’originale della copia notificata, nonché l’identità del delegante.</w:t>
      </w:r>
    </w:p>
    <w:p w:rsidR="00021760" w:rsidRPr="00AA1A86" w:rsidRDefault="00021760" w:rsidP="00330754">
      <w:pPr>
        <w:tabs>
          <w:tab w:val="left" w:pos="1134"/>
          <w:tab w:val="left" w:pos="2552"/>
          <w:tab w:val="left" w:pos="4395"/>
          <w:tab w:val="left" w:pos="5103"/>
          <w:tab w:val="left" w:pos="6663"/>
          <w:tab w:val="left" w:pos="7938"/>
        </w:tabs>
        <w:spacing w:line="360" w:lineRule="auto"/>
        <w:ind w:left="720" w:right="2"/>
        <w:jc w:val="both"/>
        <w:rPr>
          <w:rFonts w:ascii="Arial" w:hAnsi="Arial" w:cs="Arial"/>
          <w:sz w:val="20"/>
          <w:szCs w:val="20"/>
        </w:rPr>
      </w:pPr>
      <w:r w:rsidRPr="00AA1A86">
        <w:rPr>
          <w:rFonts w:ascii="Arial" w:hAnsi="Arial" w:cs="Arial"/>
          <w:sz w:val="20"/>
          <w:szCs w:val="20"/>
        </w:rPr>
        <w:t xml:space="preserve"> </w:t>
      </w:r>
    </w:p>
    <w:p w:rsidR="00021760" w:rsidRPr="006F64EC" w:rsidRDefault="00021760" w:rsidP="002E2C77">
      <w:pPr>
        <w:spacing w:line="360" w:lineRule="auto"/>
        <w:ind w:right="2"/>
        <w:jc w:val="both"/>
        <w:rPr>
          <w:rFonts w:ascii="Arial" w:hAnsi="Arial" w:cs="Arial"/>
          <w:sz w:val="20"/>
          <w:szCs w:val="20"/>
        </w:rPr>
      </w:pPr>
      <w:r w:rsidRPr="00AA1A86">
        <w:rPr>
          <w:rFonts w:ascii="Arial" w:hAnsi="Arial" w:cs="Arial"/>
          <w:sz w:val="20"/>
          <w:szCs w:val="20"/>
        </w:rPr>
        <w:t>Per maggiori informazioni, si rimanda alle istruzioni contenute nel modulo sopra indicato</w:t>
      </w:r>
      <w:r w:rsidR="00973FFB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disponibil</w:t>
      </w:r>
      <w:r w:rsidR="00973FFB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sul sito della Società, </w:t>
      </w:r>
      <w:hyperlink r:id="rId8" w:history="1">
        <w:r w:rsidR="00973FFB" w:rsidRPr="00FB6DBA">
          <w:rPr>
            <w:rStyle w:val="Collegamentoipertestuale"/>
            <w:rFonts w:ascii="Arial" w:hAnsi="Arial" w:cs="Arial"/>
            <w:sz w:val="20"/>
            <w:szCs w:val="20"/>
          </w:rPr>
          <w:t>www.italiaonline.it</w:t>
        </w:r>
      </w:hyperlink>
      <w:r w:rsidRPr="006850BC">
        <w:rPr>
          <w:rFonts w:ascii="Arial" w:hAnsi="Arial" w:cs="Arial"/>
          <w:sz w:val="20"/>
          <w:szCs w:val="20"/>
        </w:rPr>
        <w:t>,</w:t>
      </w:r>
      <w:r w:rsidR="002E2C77">
        <w:rPr>
          <w:rFonts w:ascii="Arial" w:hAnsi="Arial" w:cs="Arial"/>
          <w:sz w:val="20"/>
          <w:szCs w:val="20"/>
        </w:rPr>
        <w:t xml:space="preserve"> </w:t>
      </w:r>
      <w:r w:rsidRPr="006850BC">
        <w:rPr>
          <w:rFonts w:ascii="Arial" w:hAnsi="Arial" w:cs="Arial"/>
          <w:sz w:val="20"/>
          <w:szCs w:val="20"/>
        </w:rPr>
        <w:t xml:space="preserve">sezione </w:t>
      </w:r>
      <w:r w:rsidR="00813850" w:rsidRPr="00813850">
        <w:rPr>
          <w:rFonts w:ascii="Arial" w:hAnsi="Arial" w:cs="Arial"/>
          <w:sz w:val="20"/>
          <w:szCs w:val="20"/>
        </w:rPr>
        <w:t>“</w:t>
      </w:r>
      <w:r w:rsidR="00813850" w:rsidRPr="00273B55">
        <w:rPr>
          <w:rFonts w:ascii="Arial" w:hAnsi="Arial" w:cs="Arial"/>
          <w:i/>
          <w:sz w:val="20"/>
          <w:szCs w:val="20"/>
        </w:rPr>
        <w:t>Governance/Area Azionisti/Assemblea degli azionisti</w:t>
      </w:r>
      <w:r w:rsidR="00813850" w:rsidRPr="00813850">
        <w:rPr>
          <w:rFonts w:ascii="Arial" w:hAnsi="Arial" w:cs="Arial"/>
          <w:sz w:val="20"/>
          <w:szCs w:val="20"/>
        </w:rPr>
        <w:t>”</w:t>
      </w:r>
      <w:r>
        <w:rPr>
          <w:rFonts w:ascii="Arial" w:hAnsi="Arial" w:cs="Arial"/>
          <w:sz w:val="20"/>
          <w:szCs w:val="20"/>
        </w:rPr>
        <w:t xml:space="preserve"> </w:t>
      </w:r>
      <w:r w:rsidRPr="006850BC">
        <w:rPr>
          <w:rFonts w:ascii="Arial" w:hAnsi="Arial" w:cs="Arial"/>
          <w:sz w:val="20"/>
          <w:szCs w:val="20"/>
        </w:rPr>
        <w:t>e presso la sede legale della Società</w:t>
      </w:r>
      <w:r>
        <w:rPr>
          <w:rFonts w:ascii="Arial" w:hAnsi="Arial" w:cs="Arial"/>
          <w:sz w:val="20"/>
          <w:szCs w:val="20"/>
        </w:rPr>
        <w:t>.</w:t>
      </w:r>
      <w:bookmarkStart w:id="0" w:name="_GoBack"/>
      <w:bookmarkEnd w:id="0"/>
    </w:p>
    <w:sectPr w:rsidR="00021760" w:rsidRPr="006F64EC" w:rsidSect="003C0F35"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F7CA0"/>
    <w:multiLevelType w:val="hybridMultilevel"/>
    <w:tmpl w:val="B754A2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C28F5"/>
    <w:multiLevelType w:val="hybridMultilevel"/>
    <w:tmpl w:val="D58CD25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3958CE"/>
    <w:multiLevelType w:val="hybridMultilevel"/>
    <w:tmpl w:val="4EEC25E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5818C3"/>
    <w:multiLevelType w:val="hybridMultilevel"/>
    <w:tmpl w:val="E76CAA4A"/>
    <w:lvl w:ilvl="0" w:tplc="2D069BC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F1E57E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F07314"/>
    <w:multiLevelType w:val="hybridMultilevel"/>
    <w:tmpl w:val="1972A3F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586C83"/>
    <w:multiLevelType w:val="hybridMultilevel"/>
    <w:tmpl w:val="4FFCC6F0"/>
    <w:lvl w:ilvl="0" w:tplc="F8F44BB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713C49"/>
    <w:multiLevelType w:val="hybridMultilevel"/>
    <w:tmpl w:val="D6BA58B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F1A7284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0F534E0"/>
    <w:multiLevelType w:val="multilevel"/>
    <w:tmpl w:val="9F063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5120B4F"/>
    <w:multiLevelType w:val="hybridMultilevel"/>
    <w:tmpl w:val="FF724E0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161781"/>
    <w:multiLevelType w:val="hybridMultilevel"/>
    <w:tmpl w:val="9F0635E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F1E57E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1A7284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0435212"/>
    <w:multiLevelType w:val="hybridMultilevel"/>
    <w:tmpl w:val="6E24CF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585D60"/>
    <w:multiLevelType w:val="hybridMultilevel"/>
    <w:tmpl w:val="AF7A7FF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4875A7"/>
    <w:multiLevelType w:val="hybridMultilevel"/>
    <w:tmpl w:val="A3C8D29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961180E"/>
    <w:multiLevelType w:val="hybridMultilevel"/>
    <w:tmpl w:val="DFB25188"/>
    <w:lvl w:ilvl="0" w:tplc="276E16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C3814AF"/>
    <w:multiLevelType w:val="hybridMultilevel"/>
    <w:tmpl w:val="6BD0728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FAC117E"/>
    <w:multiLevelType w:val="hybridMultilevel"/>
    <w:tmpl w:val="025C002E"/>
    <w:lvl w:ilvl="0" w:tplc="0410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1" w:tplc="69FA1288">
      <w:start w:val="4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eastAsia="Times New Roman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6">
    <w:nsid w:val="67F6099C"/>
    <w:multiLevelType w:val="hybridMultilevel"/>
    <w:tmpl w:val="A9023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C02F3D"/>
    <w:multiLevelType w:val="hybridMultilevel"/>
    <w:tmpl w:val="CC660B96"/>
    <w:lvl w:ilvl="0" w:tplc="0410000D">
      <w:start w:val="1"/>
      <w:numFmt w:val="bullet"/>
      <w:lvlText w:val=""/>
      <w:lvlJc w:val="left"/>
      <w:pPr>
        <w:tabs>
          <w:tab w:val="num" w:pos="1077"/>
        </w:tabs>
        <w:ind w:left="107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>
    <w:nsid w:val="747C7AE7"/>
    <w:multiLevelType w:val="hybridMultilevel"/>
    <w:tmpl w:val="9E98D87E"/>
    <w:lvl w:ilvl="0" w:tplc="B748CED0">
      <w:start w:val="1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0246C5"/>
    <w:multiLevelType w:val="hybridMultilevel"/>
    <w:tmpl w:val="661258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9"/>
  </w:num>
  <w:num w:numId="4">
    <w:abstractNumId w:val="17"/>
  </w:num>
  <w:num w:numId="5">
    <w:abstractNumId w:val="7"/>
  </w:num>
  <w:num w:numId="6">
    <w:abstractNumId w:val="6"/>
  </w:num>
  <w:num w:numId="7">
    <w:abstractNumId w:val="12"/>
  </w:num>
  <w:num w:numId="8">
    <w:abstractNumId w:val="11"/>
  </w:num>
  <w:num w:numId="9">
    <w:abstractNumId w:val="8"/>
  </w:num>
  <w:num w:numId="10">
    <w:abstractNumId w:val="0"/>
  </w:num>
  <w:num w:numId="11">
    <w:abstractNumId w:val="5"/>
  </w:num>
  <w:num w:numId="12">
    <w:abstractNumId w:val="19"/>
  </w:num>
  <w:num w:numId="13">
    <w:abstractNumId w:val="16"/>
  </w:num>
  <w:num w:numId="14">
    <w:abstractNumId w:val="10"/>
  </w:num>
  <w:num w:numId="15">
    <w:abstractNumId w:val="1"/>
  </w:num>
  <w:num w:numId="16">
    <w:abstractNumId w:val="4"/>
  </w:num>
  <w:num w:numId="17">
    <w:abstractNumId w:val="2"/>
  </w:num>
  <w:num w:numId="18">
    <w:abstractNumId w:val="14"/>
  </w:num>
  <w:num w:numId="19">
    <w:abstractNumId w:val="18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1A"/>
    <w:rsid w:val="00000AFD"/>
    <w:rsid w:val="00021760"/>
    <w:rsid w:val="00086388"/>
    <w:rsid w:val="0008720A"/>
    <w:rsid w:val="000B5A5D"/>
    <w:rsid w:val="000D1FF5"/>
    <w:rsid w:val="000D6F08"/>
    <w:rsid w:val="000E2499"/>
    <w:rsid w:val="000E4605"/>
    <w:rsid w:val="000E7D2E"/>
    <w:rsid w:val="000F2295"/>
    <w:rsid w:val="001039BB"/>
    <w:rsid w:val="00124BC2"/>
    <w:rsid w:val="001334BD"/>
    <w:rsid w:val="00165481"/>
    <w:rsid w:val="001C49FE"/>
    <w:rsid w:val="001D4A1D"/>
    <w:rsid w:val="001E2047"/>
    <w:rsid w:val="001E2A62"/>
    <w:rsid w:val="001F0F17"/>
    <w:rsid w:val="001F3A95"/>
    <w:rsid w:val="00207218"/>
    <w:rsid w:val="00225278"/>
    <w:rsid w:val="00261F41"/>
    <w:rsid w:val="002671A7"/>
    <w:rsid w:val="00273B55"/>
    <w:rsid w:val="00286E7B"/>
    <w:rsid w:val="00293AD9"/>
    <w:rsid w:val="002B763A"/>
    <w:rsid w:val="002E2C77"/>
    <w:rsid w:val="002E41F7"/>
    <w:rsid w:val="002F1483"/>
    <w:rsid w:val="00307C9F"/>
    <w:rsid w:val="00330754"/>
    <w:rsid w:val="00333777"/>
    <w:rsid w:val="00334991"/>
    <w:rsid w:val="00354DCD"/>
    <w:rsid w:val="003769F0"/>
    <w:rsid w:val="003C0F35"/>
    <w:rsid w:val="003D60E3"/>
    <w:rsid w:val="003F21F5"/>
    <w:rsid w:val="0040578B"/>
    <w:rsid w:val="00413432"/>
    <w:rsid w:val="0044329F"/>
    <w:rsid w:val="0044795D"/>
    <w:rsid w:val="00461F1A"/>
    <w:rsid w:val="00476FC9"/>
    <w:rsid w:val="004A30FC"/>
    <w:rsid w:val="004B08FC"/>
    <w:rsid w:val="004B3DDC"/>
    <w:rsid w:val="004B7C70"/>
    <w:rsid w:val="004D28EA"/>
    <w:rsid w:val="004E5358"/>
    <w:rsid w:val="004F7CB3"/>
    <w:rsid w:val="005067A0"/>
    <w:rsid w:val="00526709"/>
    <w:rsid w:val="005268E0"/>
    <w:rsid w:val="00552E75"/>
    <w:rsid w:val="00556709"/>
    <w:rsid w:val="005624C1"/>
    <w:rsid w:val="005629D4"/>
    <w:rsid w:val="005765CF"/>
    <w:rsid w:val="00583BFF"/>
    <w:rsid w:val="005B359F"/>
    <w:rsid w:val="005E022E"/>
    <w:rsid w:val="005E17D6"/>
    <w:rsid w:val="005E57CA"/>
    <w:rsid w:val="005E6EB4"/>
    <w:rsid w:val="005F2EC5"/>
    <w:rsid w:val="006078E9"/>
    <w:rsid w:val="0061047A"/>
    <w:rsid w:val="006475D3"/>
    <w:rsid w:val="006850BC"/>
    <w:rsid w:val="006906B0"/>
    <w:rsid w:val="00695470"/>
    <w:rsid w:val="006A1412"/>
    <w:rsid w:val="006A2062"/>
    <w:rsid w:val="006D1147"/>
    <w:rsid w:val="006D30D0"/>
    <w:rsid w:val="006F64EC"/>
    <w:rsid w:val="00701126"/>
    <w:rsid w:val="00701376"/>
    <w:rsid w:val="00701763"/>
    <w:rsid w:val="00702D5C"/>
    <w:rsid w:val="00714C8C"/>
    <w:rsid w:val="007428A6"/>
    <w:rsid w:val="0075348F"/>
    <w:rsid w:val="00795650"/>
    <w:rsid w:val="007D2854"/>
    <w:rsid w:val="007D5238"/>
    <w:rsid w:val="007F15C8"/>
    <w:rsid w:val="0081127A"/>
    <w:rsid w:val="00813850"/>
    <w:rsid w:val="00824313"/>
    <w:rsid w:val="00833911"/>
    <w:rsid w:val="00845826"/>
    <w:rsid w:val="00874448"/>
    <w:rsid w:val="008A1253"/>
    <w:rsid w:val="008B0F79"/>
    <w:rsid w:val="008D6542"/>
    <w:rsid w:val="008E6BEE"/>
    <w:rsid w:val="00921F69"/>
    <w:rsid w:val="009350EB"/>
    <w:rsid w:val="00941F31"/>
    <w:rsid w:val="00973FFB"/>
    <w:rsid w:val="009A2FB6"/>
    <w:rsid w:val="009B43FB"/>
    <w:rsid w:val="009C4E56"/>
    <w:rsid w:val="00A36F3C"/>
    <w:rsid w:val="00A40E96"/>
    <w:rsid w:val="00A578A8"/>
    <w:rsid w:val="00A8246D"/>
    <w:rsid w:val="00A90E72"/>
    <w:rsid w:val="00AA1A86"/>
    <w:rsid w:val="00AB1C1E"/>
    <w:rsid w:val="00AB6452"/>
    <w:rsid w:val="00AC0F64"/>
    <w:rsid w:val="00AD3981"/>
    <w:rsid w:val="00B07F95"/>
    <w:rsid w:val="00B1613F"/>
    <w:rsid w:val="00B4324D"/>
    <w:rsid w:val="00B47927"/>
    <w:rsid w:val="00B51EF4"/>
    <w:rsid w:val="00B94317"/>
    <w:rsid w:val="00BB1379"/>
    <w:rsid w:val="00BB3DD4"/>
    <w:rsid w:val="00BD784C"/>
    <w:rsid w:val="00BF177B"/>
    <w:rsid w:val="00C02216"/>
    <w:rsid w:val="00C141A4"/>
    <w:rsid w:val="00C20F09"/>
    <w:rsid w:val="00C91600"/>
    <w:rsid w:val="00C924EE"/>
    <w:rsid w:val="00CB4A15"/>
    <w:rsid w:val="00CB50A3"/>
    <w:rsid w:val="00CC3A47"/>
    <w:rsid w:val="00CF2293"/>
    <w:rsid w:val="00CF4B25"/>
    <w:rsid w:val="00D23571"/>
    <w:rsid w:val="00D250C9"/>
    <w:rsid w:val="00D3686D"/>
    <w:rsid w:val="00D41A03"/>
    <w:rsid w:val="00D570D6"/>
    <w:rsid w:val="00D63B75"/>
    <w:rsid w:val="00D92F52"/>
    <w:rsid w:val="00D93A97"/>
    <w:rsid w:val="00DB2A20"/>
    <w:rsid w:val="00DD669E"/>
    <w:rsid w:val="00E04525"/>
    <w:rsid w:val="00E54A87"/>
    <w:rsid w:val="00E6009D"/>
    <w:rsid w:val="00E64263"/>
    <w:rsid w:val="00E70473"/>
    <w:rsid w:val="00E752A8"/>
    <w:rsid w:val="00E87380"/>
    <w:rsid w:val="00EA623B"/>
    <w:rsid w:val="00EA6FBC"/>
    <w:rsid w:val="00F378D4"/>
    <w:rsid w:val="00F4768A"/>
    <w:rsid w:val="00F556DD"/>
    <w:rsid w:val="00F779FE"/>
    <w:rsid w:val="00F9551E"/>
    <w:rsid w:val="00FB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0473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style-span">
    <w:name w:val="apple-style-span"/>
    <w:basedOn w:val="Carpredefinitoparagrafo"/>
    <w:uiPriority w:val="99"/>
    <w:rsid w:val="00461F1A"/>
    <w:rPr>
      <w:rFonts w:cs="Times New Roman"/>
    </w:rPr>
  </w:style>
  <w:style w:type="character" w:styleId="Collegamentoipertestuale">
    <w:name w:val="Hyperlink"/>
    <w:basedOn w:val="Carpredefinitoparagrafo"/>
    <w:uiPriority w:val="99"/>
    <w:rsid w:val="00461F1A"/>
    <w:rPr>
      <w:rFonts w:cs="Times New Roman"/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rsid w:val="003F21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C5323"/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2B763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Carpredefinitoparagrafo"/>
    <w:uiPriority w:val="99"/>
    <w:semiHidden/>
    <w:rsid w:val="009C5323"/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B763A"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941F3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5323"/>
    <w:rPr>
      <w:sz w:val="0"/>
      <w:szCs w:val="0"/>
    </w:rPr>
  </w:style>
  <w:style w:type="paragraph" w:styleId="Paragrafoelenco">
    <w:name w:val="List Paragraph"/>
    <w:basedOn w:val="Normale"/>
    <w:uiPriority w:val="34"/>
    <w:qFormat/>
    <w:rsid w:val="007F15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0473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style-span">
    <w:name w:val="apple-style-span"/>
    <w:basedOn w:val="Carpredefinitoparagrafo"/>
    <w:uiPriority w:val="99"/>
    <w:rsid w:val="00461F1A"/>
    <w:rPr>
      <w:rFonts w:cs="Times New Roman"/>
    </w:rPr>
  </w:style>
  <w:style w:type="character" w:styleId="Collegamentoipertestuale">
    <w:name w:val="Hyperlink"/>
    <w:basedOn w:val="Carpredefinitoparagrafo"/>
    <w:uiPriority w:val="99"/>
    <w:rsid w:val="00461F1A"/>
    <w:rPr>
      <w:rFonts w:cs="Times New Roman"/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rsid w:val="003F21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C5323"/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2B763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Carpredefinitoparagrafo"/>
    <w:uiPriority w:val="99"/>
    <w:semiHidden/>
    <w:rsid w:val="009C5323"/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B763A"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941F3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5323"/>
    <w:rPr>
      <w:sz w:val="0"/>
      <w:szCs w:val="0"/>
    </w:rPr>
  </w:style>
  <w:style w:type="paragraph" w:styleId="Paragrafoelenco">
    <w:name w:val="List Paragraph"/>
    <w:basedOn w:val="Normale"/>
    <w:uiPriority w:val="34"/>
    <w:qFormat/>
    <w:rsid w:val="007F15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1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aliaonline.it" TargetMode="External"/><Relationship Id="rId3" Type="http://schemas.openxmlformats.org/officeDocument/2006/relationships/styles" Target="styles.xml"/><Relationship Id="rId7" Type="http://schemas.openxmlformats.org/officeDocument/2006/relationships/hyperlink" Target="mailto:italiaonline@pecserviziotitoli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37143-B0FD-4DE5-ABB0-D0EFC0E22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titolare del diritto di voto può farsi rappresentare in Assemblea ai sensi di legge mediante delega scritta conferita:</vt:lpstr>
    </vt:vector>
  </TitlesOfParts>
  <Company>Seat PG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titolare del diritto di voto può farsi rappresentare in Assemblea ai sensi di legge mediante delega scritta conferita:</dc:title>
  <dc:creator>Gigi</dc:creator>
  <cp:lastModifiedBy>Nicola Tarallo</cp:lastModifiedBy>
  <cp:revision>4</cp:revision>
  <dcterms:created xsi:type="dcterms:W3CDTF">2017-03-24T09:31:00Z</dcterms:created>
  <dcterms:modified xsi:type="dcterms:W3CDTF">2017-03-24T15:11:00Z</dcterms:modified>
</cp:coreProperties>
</file>